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DD1B" w14:textId="77777777" w:rsidR="00A60C30" w:rsidRDefault="00A60C30" w:rsidP="00026E42">
      <w:pPr>
        <w:jc w:val="center"/>
        <w:rPr>
          <w:b/>
          <w:bCs/>
          <w:sz w:val="28"/>
          <w:szCs w:val="28"/>
          <w:u w:val="single"/>
        </w:rPr>
      </w:pPr>
    </w:p>
    <w:p w14:paraId="1894E51A" w14:textId="3719B9C8" w:rsidR="00D4360A" w:rsidRDefault="00656418" w:rsidP="00026E42">
      <w:pPr>
        <w:jc w:val="center"/>
        <w:rPr>
          <w:b/>
          <w:bCs/>
          <w:sz w:val="28"/>
          <w:szCs w:val="28"/>
          <w:u w:val="single"/>
        </w:rPr>
      </w:pPr>
      <w:bookmarkStart w:id="0" w:name="_Hlk63773641"/>
      <w:r>
        <w:rPr>
          <w:b/>
          <w:bCs/>
          <w:sz w:val="28"/>
          <w:szCs w:val="28"/>
          <w:u w:val="single"/>
        </w:rPr>
        <w:t>Russian</w:t>
      </w:r>
      <w:r w:rsidR="00D4360A" w:rsidRPr="00026E42">
        <w:rPr>
          <w:b/>
          <w:bCs/>
          <w:sz w:val="28"/>
          <w:szCs w:val="28"/>
          <w:u w:val="single"/>
        </w:rPr>
        <w:t xml:space="preserve"> Qualifying Test</w:t>
      </w:r>
    </w:p>
    <w:p w14:paraId="70166E3D" w14:textId="77777777" w:rsidR="00A60C30" w:rsidRPr="00026E42" w:rsidRDefault="00A60C30" w:rsidP="00026E42">
      <w:pPr>
        <w:jc w:val="center"/>
        <w:rPr>
          <w:b/>
          <w:bCs/>
          <w:sz w:val="28"/>
          <w:szCs w:val="28"/>
          <w:u w:val="single"/>
        </w:rPr>
      </w:pPr>
    </w:p>
    <w:p w14:paraId="0FC7A99B" w14:textId="1F36E9FD" w:rsidR="00A60C30" w:rsidRPr="00A52B95" w:rsidRDefault="00D4360A" w:rsidP="00656418">
      <w:pPr>
        <w:rPr>
          <w:color w:val="002060"/>
          <w:sz w:val="24"/>
          <w:szCs w:val="24"/>
        </w:rPr>
      </w:pPr>
      <w:r w:rsidRPr="00A52B95">
        <w:rPr>
          <w:b/>
          <w:bCs/>
          <w:color w:val="002060"/>
          <w:sz w:val="24"/>
          <w:szCs w:val="24"/>
        </w:rPr>
        <w:t>Translation Part</w:t>
      </w:r>
      <w:r w:rsidR="005665C2" w:rsidRPr="00A52B95">
        <w:rPr>
          <w:b/>
          <w:bCs/>
          <w:color w:val="002060"/>
          <w:sz w:val="24"/>
          <w:szCs w:val="24"/>
        </w:rPr>
        <w:t xml:space="preserve"> I</w:t>
      </w:r>
      <w:r w:rsidRPr="00A52B95">
        <w:rPr>
          <w:b/>
          <w:bCs/>
          <w:color w:val="002060"/>
          <w:sz w:val="24"/>
          <w:szCs w:val="24"/>
        </w:rPr>
        <w:t xml:space="preserve">: </w:t>
      </w:r>
      <w:r w:rsidRPr="00A52B95">
        <w:rPr>
          <w:color w:val="002060"/>
          <w:sz w:val="24"/>
          <w:szCs w:val="24"/>
        </w:rPr>
        <w:t xml:space="preserve">Please translate the following into </w:t>
      </w:r>
      <w:r w:rsidR="00656418" w:rsidRPr="00A52B95">
        <w:rPr>
          <w:color w:val="002060"/>
          <w:sz w:val="24"/>
          <w:szCs w:val="24"/>
        </w:rPr>
        <w:t>Russian</w:t>
      </w:r>
      <w:r w:rsidR="005C13CF" w:rsidRPr="00A52B95">
        <w:rPr>
          <w:color w:val="002060"/>
          <w:sz w:val="24"/>
          <w:szCs w:val="24"/>
        </w:rPr>
        <w:t>.</w:t>
      </w:r>
      <w:r w:rsidR="00656418" w:rsidRPr="00A52B95">
        <w:rPr>
          <w:color w:val="002060"/>
          <w:sz w:val="24"/>
          <w:szCs w:val="24"/>
        </w:rPr>
        <w:t xml:space="preserve"> </w:t>
      </w:r>
      <w:r w:rsidR="00656418" w:rsidRPr="00A52B95">
        <w:rPr>
          <w:color w:val="002060"/>
        </w:rPr>
        <w:t>*Words in parenthesis [</w:t>
      </w:r>
      <w:r w:rsidR="00656418" w:rsidRPr="00A52B95">
        <w:rPr>
          <w:i/>
          <w:iCs/>
          <w:color w:val="002060"/>
        </w:rPr>
        <w:t>sample</w:t>
      </w:r>
      <w:r w:rsidR="00656418" w:rsidRPr="00A52B95">
        <w:rPr>
          <w:color w:val="002060"/>
        </w:rPr>
        <w:t>] reference geographic place names and are not to be translated.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670"/>
      </w:tblGrid>
      <w:tr w:rsidR="00026E42" w:rsidRPr="008A5941" w14:paraId="0E3D65B1" w14:textId="77777777" w:rsidTr="007929DD">
        <w:tc>
          <w:tcPr>
            <w:tcW w:w="4675" w:type="dxa"/>
            <w:shd w:val="clear" w:color="auto" w:fill="C5E0B3" w:themeFill="accent6" w:themeFillTint="66"/>
          </w:tcPr>
          <w:p w14:paraId="7DF1B1ED" w14:textId="3E24EEA0" w:rsidR="00026E42" w:rsidRPr="008A5941" w:rsidRDefault="00026E42" w:rsidP="005C13CF">
            <w:pPr>
              <w:rPr>
                <w:b/>
                <w:bCs/>
                <w:sz w:val="24"/>
                <w:szCs w:val="24"/>
                <w:lang w:val="es-419"/>
              </w:rPr>
            </w:pPr>
            <w:bookmarkStart w:id="1" w:name="_Hlk63767192"/>
            <w:r w:rsidRPr="008A5941">
              <w:rPr>
                <w:b/>
                <w:bCs/>
                <w:sz w:val="24"/>
                <w:szCs w:val="24"/>
                <w:lang w:val="es-419"/>
              </w:rPr>
              <w:t>English Text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C43C084" w14:textId="0437339E" w:rsidR="00026E42" w:rsidRPr="008A5941" w:rsidRDefault="00656418" w:rsidP="005C13CF">
            <w:pPr>
              <w:rPr>
                <w:b/>
                <w:bCs/>
                <w:sz w:val="24"/>
                <w:szCs w:val="24"/>
                <w:lang w:val="es-419"/>
              </w:rPr>
            </w:pPr>
            <w:r>
              <w:rPr>
                <w:b/>
                <w:bCs/>
                <w:sz w:val="24"/>
                <w:szCs w:val="24"/>
                <w:lang w:val="es-419"/>
              </w:rPr>
              <w:t>Russian</w:t>
            </w:r>
            <w:r w:rsidR="00026E42" w:rsidRPr="008A5941">
              <w:rPr>
                <w:b/>
                <w:bCs/>
                <w:sz w:val="24"/>
                <w:szCs w:val="24"/>
                <w:lang w:val="es-419"/>
              </w:rPr>
              <w:t xml:space="preserve"> Translation</w:t>
            </w:r>
          </w:p>
        </w:tc>
      </w:tr>
      <w:tr w:rsidR="00656418" w14:paraId="57C02912" w14:textId="77777777" w:rsidTr="008A5941">
        <w:tc>
          <w:tcPr>
            <w:tcW w:w="4675" w:type="dxa"/>
          </w:tcPr>
          <w:p w14:paraId="5B98071C" w14:textId="3A7DB9F1" w:rsidR="00656418" w:rsidRPr="00A60C30" w:rsidRDefault="00656418" w:rsidP="00656418">
            <w:r w:rsidRPr="00B04BAA">
              <w:rPr>
                <w:iCs/>
              </w:rPr>
              <w:t>Shared use trails: Pedestrians and bicycles yield to horses. Bicycles yield to pedestrians and horses.</w:t>
            </w:r>
          </w:p>
        </w:tc>
        <w:tc>
          <w:tcPr>
            <w:tcW w:w="5670" w:type="dxa"/>
          </w:tcPr>
          <w:p w14:paraId="7255919D" w14:textId="77777777" w:rsidR="00656418" w:rsidRDefault="00656418" w:rsidP="00656418">
            <w:pPr>
              <w:rPr>
                <w:lang w:val="es-419"/>
              </w:rPr>
            </w:pPr>
          </w:p>
        </w:tc>
      </w:tr>
      <w:tr w:rsidR="00656418" w14:paraId="43DC3796" w14:textId="77777777" w:rsidTr="008A5941">
        <w:tc>
          <w:tcPr>
            <w:tcW w:w="4675" w:type="dxa"/>
          </w:tcPr>
          <w:p w14:paraId="0F095BC1" w14:textId="0453177D" w:rsidR="00656418" w:rsidRDefault="00656418" w:rsidP="00656418">
            <w:r w:rsidRPr="00B04BAA">
              <w:rPr>
                <w:iCs/>
              </w:rPr>
              <w:t>Bicycles yield to pedestrians.</w:t>
            </w:r>
          </w:p>
        </w:tc>
        <w:tc>
          <w:tcPr>
            <w:tcW w:w="5670" w:type="dxa"/>
          </w:tcPr>
          <w:p w14:paraId="7511B867" w14:textId="77777777" w:rsidR="00656418" w:rsidRDefault="00656418" w:rsidP="00656418">
            <w:pPr>
              <w:rPr>
                <w:lang w:val="es-419"/>
              </w:rPr>
            </w:pPr>
          </w:p>
        </w:tc>
      </w:tr>
      <w:tr w:rsidR="00656418" w14:paraId="1556529B" w14:textId="77777777" w:rsidTr="008A5941">
        <w:tc>
          <w:tcPr>
            <w:tcW w:w="4675" w:type="dxa"/>
          </w:tcPr>
          <w:p w14:paraId="54D602E5" w14:textId="02B8CE16" w:rsidR="00656418" w:rsidRDefault="00656418" w:rsidP="00656418">
            <w:r>
              <w:t>Pets policy: Dogs and other pets are not allowed at [Chehalem Ridge]. Pets can damage sensitive habitat areas.</w:t>
            </w:r>
          </w:p>
        </w:tc>
        <w:tc>
          <w:tcPr>
            <w:tcW w:w="5670" w:type="dxa"/>
          </w:tcPr>
          <w:p w14:paraId="3139E6C1" w14:textId="77777777" w:rsidR="00656418" w:rsidRDefault="00656418" w:rsidP="00656418">
            <w:pPr>
              <w:rPr>
                <w:lang w:val="es-419"/>
              </w:rPr>
            </w:pPr>
          </w:p>
        </w:tc>
      </w:tr>
      <w:tr w:rsidR="00656418" w14:paraId="4E4602BD" w14:textId="77777777" w:rsidTr="008A5941">
        <w:tc>
          <w:tcPr>
            <w:tcW w:w="4675" w:type="dxa"/>
          </w:tcPr>
          <w:p w14:paraId="0D2C128D" w14:textId="06C6D3E6" w:rsidR="00656418" w:rsidRDefault="00656418" w:rsidP="00656418">
            <w:r>
              <w:t>Pets policy: Dogs and other pets are not allowed at [Newell Canyon]. Pets can damage sensitive habitat areas.</w:t>
            </w:r>
          </w:p>
        </w:tc>
        <w:tc>
          <w:tcPr>
            <w:tcW w:w="5670" w:type="dxa"/>
          </w:tcPr>
          <w:p w14:paraId="6ED075D9" w14:textId="77777777" w:rsidR="00656418" w:rsidRDefault="00656418" w:rsidP="00656418">
            <w:pPr>
              <w:rPr>
                <w:lang w:val="es-419"/>
              </w:rPr>
            </w:pPr>
          </w:p>
        </w:tc>
      </w:tr>
      <w:tr w:rsidR="00656418" w14:paraId="2D633F53" w14:textId="77777777" w:rsidTr="008A5941">
        <w:tc>
          <w:tcPr>
            <w:tcW w:w="4675" w:type="dxa"/>
          </w:tcPr>
          <w:p w14:paraId="73F791C0" w14:textId="14BBD0FD" w:rsidR="00656418" w:rsidRDefault="00656418" w:rsidP="00656418">
            <w:r>
              <w:t>Dogs are allowed on a leash at [Hillendale Park], which is one mile south on [Clairmont Way] in [Oregon City]. There is an off-leash dog area one mile north at [Barclay Hills City Park], [13571 Barclay Hills Drive] in [Oregon City]. Follow [Oregon City] park rules if visiting these parks.</w:t>
            </w:r>
          </w:p>
        </w:tc>
        <w:tc>
          <w:tcPr>
            <w:tcW w:w="5670" w:type="dxa"/>
          </w:tcPr>
          <w:p w14:paraId="7B9F67EF" w14:textId="77777777" w:rsidR="00656418" w:rsidRDefault="00656418" w:rsidP="00656418">
            <w:pPr>
              <w:rPr>
                <w:lang w:val="es-419"/>
              </w:rPr>
            </w:pPr>
          </w:p>
        </w:tc>
      </w:tr>
      <w:tr w:rsidR="00656418" w14:paraId="54071D7D" w14:textId="77777777" w:rsidTr="008A5941">
        <w:tc>
          <w:tcPr>
            <w:tcW w:w="4675" w:type="dxa"/>
          </w:tcPr>
          <w:p w14:paraId="044D2763" w14:textId="77777777" w:rsidR="00656418" w:rsidRPr="00DD4064" w:rsidRDefault="00656418" w:rsidP="00656418">
            <w:pPr>
              <w:ind w:left="-23"/>
            </w:pPr>
            <w:r w:rsidRPr="00DD4064">
              <w:t>CALL INSTRUCTIONS:</w:t>
            </w:r>
          </w:p>
          <w:p w14:paraId="1EECAF03" w14:textId="77777777" w:rsidR="00656418" w:rsidRPr="00DD4064" w:rsidRDefault="00656418" w:rsidP="00656418">
            <w:pPr>
              <w:pStyle w:val="ListParagraph"/>
              <w:numPr>
                <w:ilvl w:val="0"/>
                <w:numId w:val="3"/>
              </w:numPr>
              <w:ind w:left="517"/>
            </w:pPr>
            <w:r w:rsidRPr="00DD4064">
              <w:t>PRESS “CALL” BUTTON</w:t>
            </w:r>
          </w:p>
          <w:p w14:paraId="7902BE18" w14:textId="77777777" w:rsidR="00656418" w:rsidRPr="00DD4064" w:rsidRDefault="00656418" w:rsidP="00656418">
            <w:pPr>
              <w:pStyle w:val="ListParagraph"/>
              <w:numPr>
                <w:ilvl w:val="0"/>
                <w:numId w:val="3"/>
              </w:numPr>
              <w:ind w:left="517"/>
            </w:pPr>
            <w:r w:rsidRPr="00DD4064">
              <w:t>DIAL 9 + 1 + NUMBER</w:t>
            </w:r>
          </w:p>
          <w:p w14:paraId="6F53B66E" w14:textId="77777777" w:rsidR="00656418" w:rsidRDefault="00656418" w:rsidP="00656418"/>
        </w:tc>
        <w:tc>
          <w:tcPr>
            <w:tcW w:w="5670" w:type="dxa"/>
          </w:tcPr>
          <w:p w14:paraId="798A91C5" w14:textId="77777777" w:rsidR="00656418" w:rsidRDefault="00656418" w:rsidP="00656418">
            <w:pPr>
              <w:rPr>
                <w:lang w:val="es-419"/>
              </w:rPr>
            </w:pPr>
          </w:p>
        </w:tc>
      </w:tr>
      <w:tr w:rsidR="00656418" w14:paraId="38A233C7" w14:textId="77777777" w:rsidTr="008A5941">
        <w:tc>
          <w:tcPr>
            <w:tcW w:w="4675" w:type="dxa"/>
          </w:tcPr>
          <w:p w14:paraId="7943A985" w14:textId="77777777" w:rsidR="00656418" w:rsidRDefault="00656418" w:rsidP="00656418">
            <w:pPr>
              <w:pStyle w:val="AcrossLocked"/>
            </w:pPr>
            <w:r>
              <w:t>IN CASE OF EMERGENCY</w:t>
            </w:r>
          </w:p>
          <w:p w14:paraId="24F7D40A" w14:textId="33CB5338" w:rsidR="00656418" w:rsidRDefault="00656418" w:rsidP="00656418">
            <w:r>
              <w:t xml:space="preserve">DIAL </w:t>
            </w:r>
          </w:p>
        </w:tc>
        <w:tc>
          <w:tcPr>
            <w:tcW w:w="5670" w:type="dxa"/>
          </w:tcPr>
          <w:p w14:paraId="528E500F" w14:textId="77777777" w:rsidR="00656418" w:rsidRDefault="00656418" w:rsidP="00656418">
            <w:pPr>
              <w:rPr>
                <w:lang w:val="es-419"/>
              </w:rPr>
            </w:pPr>
          </w:p>
        </w:tc>
      </w:tr>
      <w:tr w:rsidR="00656418" w14:paraId="16C0F9A6" w14:textId="77777777" w:rsidTr="008A5941">
        <w:tc>
          <w:tcPr>
            <w:tcW w:w="4675" w:type="dxa"/>
          </w:tcPr>
          <w:p w14:paraId="1A446795" w14:textId="77777777" w:rsidR="00656418" w:rsidRDefault="00656418" w:rsidP="00656418">
            <w:pPr>
              <w:pStyle w:val="AcrossLocked"/>
            </w:pPr>
            <w:r>
              <w:t xml:space="preserve">FOR </w:t>
            </w:r>
            <w:proofErr w:type="gramStart"/>
            <w:r>
              <w:t>TAXI CAB</w:t>
            </w:r>
            <w:proofErr w:type="gramEnd"/>
            <w:r>
              <w:t xml:space="preserve"> SERVICE</w:t>
            </w:r>
          </w:p>
          <w:p w14:paraId="0CB0A29D" w14:textId="4D46899B" w:rsidR="00656418" w:rsidRDefault="00656418" w:rsidP="00656418">
            <w:r>
              <w:t xml:space="preserve">DIAL </w:t>
            </w:r>
          </w:p>
        </w:tc>
        <w:tc>
          <w:tcPr>
            <w:tcW w:w="5670" w:type="dxa"/>
          </w:tcPr>
          <w:p w14:paraId="6F5B25AB" w14:textId="77777777" w:rsidR="00656418" w:rsidRDefault="00656418" w:rsidP="00656418">
            <w:pPr>
              <w:rPr>
                <w:lang w:val="es-419"/>
              </w:rPr>
            </w:pPr>
          </w:p>
        </w:tc>
      </w:tr>
      <w:tr w:rsidR="00656418" w14:paraId="0319F099" w14:textId="77777777" w:rsidTr="008A5941">
        <w:tc>
          <w:tcPr>
            <w:tcW w:w="4675" w:type="dxa"/>
          </w:tcPr>
          <w:p w14:paraId="69F73834" w14:textId="2619EE48" w:rsidR="00656418" w:rsidRDefault="00656418" w:rsidP="00656418">
            <w:r>
              <w:t>Stay on trails for visitor safety and to protect sensitive habitat.</w:t>
            </w:r>
          </w:p>
        </w:tc>
        <w:tc>
          <w:tcPr>
            <w:tcW w:w="5670" w:type="dxa"/>
          </w:tcPr>
          <w:p w14:paraId="4C3407BE" w14:textId="77777777" w:rsidR="00656418" w:rsidRDefault="00656418" w:rsidP="00656418">
            <w:pPr>
              <w:rPr>
                <w:lang w:val="es-419"/>
              </w:rPr>
            </w:pPr>
          </w:p>
        </w:tc>
      </w:tr>
      <w:bookmarkEnd w:id="1"/>
    </w:tbl>
    <w:p w14:paraId="60275879" w14:textId="72ADD531" w:rsidR="00A60C30" w:rsidRDefault="00A60C30" w:rsidP="005C13CF">
      <w:pPr>
        <w:rPr>
          <w:lang w:val="es-419"/>
        </w:rPr>
      </w:pPr>
    </w:p>
    <w:p w14:paraId="669CBF99" w14:textId="4DE05B35" w:rsidR="00A60C30" w:rsidRDefault="00A60C30">
      <w:pPr>
        <w:rPr>
          <w:b/>
          <w:bCs/>
          <w:sz w:val="24"/>
          <w:szCs w:val="24"/>
          <w:lang w:val="es-419"/>
        </w:rPr>
      </w:pPr>
    </w:p>
    <w:p w14:paraId="02D17895" w14:textId="1885F736" w:rsidR="007929DD" w:rsidRPr="00A52B95" w:rsidRDefault="005665C2" w:rsidP="00A60C30">
      <w:pPr>
        <w:pStyle w:val="ListParagraph"/>
        <w:numPr>
          <w:ilvl w:val="0"/>
          <w:numId w:val="1"/>
        </w:numPr>
        <w:rPr>
          <w:color w:val="002060"/>
          <w:sz w:val="24"/>
          <w:szCs w:val="24"/>
        </w:rPr>
      </w:pPr>
      <w:bookmarkStart w:id="2" w:name="_Hlk63923974"/>
      <w:bookmarkStart w:id="3" w:name="_Hlk63923950"/>
      <w:r w:rsidRPr="00A52B95">
        <w:rPr>
          <w:b/>
          <w:bCs/>
          <w:color w:val="002060"/>
          <w:sz w:val="24"/>
          <w:szCs w:val="24"/>
        </w:rPr>
        <w:t xml:space="preserve">Translation Part II: </w:t>
      </w:r>
      <w:bookmarkStart w:id="4" w:name="_Hlk63924004"/>
      <w:r w:rsidR="007929DD" w:rsidRPr="00A52B95">
        <w:rPr>
          <w:color w:val="002060"/>
          <w:sz w:val="24"/>
          <w:szCs w:val="24"/>
        </w:rPr>
        <w:t xml:space="preserve">Provide </w:t>
      </w:r>
      <w:r w:rsidRPr="00A52B95">
        <w:rPr>
          <w:color w:val="002060"/>
          <w:sz w:val="24"/>
          <w:szCs w:val="24"/>
        </w:rPr>
        <w:t xml:space="preserve">a translation and at least 2 synonyms and </w:t>
      </w:r>
      <w:r w:rsidR="00F65493" w:rsidRPr="00A52B95">
        <w:rPr>
          <w:color w:val="002060"/>
          <w:sz w:val="24"/>
          <w:szCs w:val="24"/>
        </w:rPr>
        <w:t>2</w:t>
      </w:r>
      <w:r w:rsidR="002A60E2" w:rsidRPr="00A52B95">
        <w:rPr>
          <w:color w:val="002060"/>
          <w:sz w:val="24"/>
          <w:szCs w:val="24"/>
        </w:rPr>
        <w:t xml:space="preserve"> </w:t>
      </w:r>
      <w:r w:rsidRPr="00A52B95">
        <w:rPr>
          <w:color w:val="002060"/>
          <w:sz w:val="24"/>
          <w:szCs w:val="24"/>
        </w:rPr>
        <w:t>antonyms for the following terms</w:t>
      </w:r>
      <w:bookmarkEnd w:id="4"/>
      <w:r w:rsidRPr="00A52B95">
        <w:rPr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330"/>
        <w:gridCol w:w="3510"/>
        <w:gridCol w:w="3425"/>
      </w:tblGrid>
      <w:tr w:rsidR="005665C2" w:rsidRPr="005665C2" w14:paraId="35A105FC" w14:textId="77777777" w:rsidTr="005665C2">
        <w:tc>
          <w:tcPr>
            <w:tcW w:w="1705" w:type="dxa"/>
            <w:shd w:val="clear" w:color="auto" w:fill="C5E0B3" w:themeFill="accent6" w:themeFillTint="66"/>
          </w:tcPr>
          <w:p w14:paraId="673E3BD1" w14:textId="238BE155" w:rsidR="005665C2" w:rsidRPr="005665C2" w:rsidRDefault="005665C2" w:rsidP="005665C2">
            <w:pPr>
              <w:rPr>
                <w:b/>
                <w:bCs/>
                <w:sz w:val="24"/>
                <w:szCs w:val="24"/>
              </w:rPr>
            </w:pPr>
            <w:bookmarkStart w:id="5" w:name="_Hlk63924017"/>
            <w:r w:rsidRPr="005665C2">
              <w:rPr>
                <w:b/>
                <w:bCs/>
                <w:sz w:val="24"/>
                <w:szCs w:val="24"/>
              </w:rPr>
              <w:t>Original Term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14:paraId="5989BA02" w14:textId="6D65E95B" w:rsidR="005665C2" w:rsidRPr="005665C2" w:rsidRDefault="005665C2" w:rsidP="005665C2">
            <w:pPr>
              <w:rPr>
                <w:b/>
                <w:bCs/>
                <w:sz w:val="24"/>
                <w:szCs w:val="24"/>
              </w:rPr>
            </w:pPr>
            <w:r w:rsidRPr="005665C2">
              <w:rPr>
                <w:b/>
                <w:bCs/>
                <w:sz w:val="24"/>
                <w:szCs w:val="24"/>
              </w:rPr>
              <w:t>Translation</w:t>
            </w:r>
          </w:p>
        </w:tc>
        <w:tc>
          <w:tcPr>
            <w:tcW w:w="3510" w:type="dxa"/>
            <w:shd w:val="clear" w:color="auto" w:fill="C5E0B3" w:themeFill="accent6" w:themeFillTint="66"/>
          </w:tcPr>
          <w:p w14:paraId="13B1CCF3" w14:textId="260B3A69" w:rsidR="005665C2" w:rsidRPr="005665C2" w:rsidRDefault="005665C2" w:rsidP="005665C2">
            <w:pPr>
              <w:rPr>
                <w:b/>
                <w:bCs/>
                <w:sz w:val="24"/>
                <w:szCs w:val="24"/>
              </w:rPr>
            </w:pPr>
            <w:r w:rsidRPr="005665C2">
              <w:rPr>
                <w:b/>
                <w:bCs/>
                <w:sz w:val="24"/>
                <w:szCs w:val="24"/>
              </w:rPr>
              <w:t>Synonyms</w:t>
            </w:r>
          </w:p>
        </w:tc>
        <w:tc>
          <w:tcPr>
            <w:tcW w:w="3425" w:type="dxa"/>
            <w:shd w:val="clear" w:color="auto" w:fill="C5E0B3" w:themeFill="accent6" w:themeFillTint="66"/>
          </w:tcPr>
          <w:p w14:paraId="2710412C" w14:textId="6FA42EF0" w:rsidR="005665C2" w:rsidRPr="005665C2" w:rsidRDefault="005665C2" w:rsidP="005665C2">
            <w:pPr>
              <w:rPr>
                <w:b/>
                <w:bCs/>
                <w:sz w:val="24"/>
                <w:szCs w:val="24"/>
              </w:rPr>
            </w:pPr>
            <w:r w:rsidRPr="005665C2">
              <w:rPr>
                <w:b/>
                <w:bCs/>
                <w:sz w:val="24"/>
                <w:szCs w:val="24"/>
              </w:rPr>
              <w:t>Antonyms</w:t>
            </w:r>
          </w:p>
        </w:tc>
      </w:tr>
      <w:tr w:rsidR="005665C2" w:rsidRPr="005665C2" w14:paraId="7FE73546" w14:textId="77777777" w:rsidTr="005665C2">
        <w:tc>
          <w:tcPr>
            <w:tcW w:w="1705" w:type="dxa"/>
          </w:tcPr>
          <w:p w14:paraId="7D6F5595" w14:textId="7F2B1E07" w:rsidR="005665C2" w:rsidRPr="005665C2" w:rsidRDefault="005665C2" w:rsidP="005665C2">
            <w:r w:rsidRPr="005665C2">
              <w:t>Offline</w:t>
            </w:r>
          </w:p>
        </w:tc>
        <w:tc>
          <w:tcPr>
            <w:tcW w:w="3330" w:type="dxa"/>
          </w:tcPr>
          <w:p w14:paraId="263B643D" w14:textId="77777777" w:rsidR="005665C2" w:rsidRDefault="005665C2" w:rsidP="005665C2"/>
          <w:p w14:paraId="33332872" w14:textId="0E8883F7" w:rsidR="005665C2" w:rsidRPr="005665C2" w:rsidRDefault="005665C2" w:rsidP="005665C2"/>
        </w:tc>
        <w:tc>
          <w:tcPr>
            <w:tcW w:w="3510" w:type="dxa"/>
          </w:tcPr>
          <w:p w14:paraId="4CA365DF" w14:textId="77777777" w:rsidR="005665C2" w:rsidRPr="005665C2" w:rsidRDefault="005665C2" w:rsidP="005665C2"/>
        </w:tc>
        <w:tc>
          <w:tcPr>
            <w:tcW w:w="3425" w:type="dxa"/>
          </w:tcPr>
          <w:p w14:paraId="3387E84A" w14:textId="77777777" w:rsidR="005665C2" w:rsidRPr="005665C2" w:rsidRDefault="005665C2" w:rsidP="005665C2"/>
        </w:tc>
      </w:tr>
      <w:tr w:rsidR="005665C2" w:rsidRPr="005665C2" w14:paraId="18714E95" w14:textId="77777777" w:rsidTr="005665C2">
        <w:tc>
          <w:tcPr>
            <w:tcW w:w="1705" w:type="dxa"/>
          </w:tcPr>
          <w:p w14:paraId="63F3A8D3" w14:textId="6AFB18F1" w:rsidR="005665C2" w:rsidRPr="005665C2" w:rsidRDefault="005665C2" w:rsidP="005665C2">
            <w:r w:rsidRPr="005665C2">
              <w:t>Turn On</w:t>
            </w:r>
          </w:p>
        </w:tc>
        <w:tc>
          <w:tcPr>
            <w:tcW w:w="3330" w:type="dxa"/>
          </w:tcPr>
          <w:p w14:paraId="2A8AB158" w14:textId="77777777" w:rsidR="005665C2" w:rsidRDefault="005665C2" w:rsidP="005665C2"/>
          <w:p w14:paraId="15A0A429" w14:textId="4F8132E7" w:rsidR="005665C2" w:rsidRPr="005665C2" w:rsidRDefault="005665C2" w:rsidP="005665C2"/>
        </w:tc>
        <w:tc>
          <w:tcPr>
            <w:tcW w:w="3510" w:type="dxa"/>
          </w:tcPr>
          <w:p w14:paraId="4EC675E3" w14:textId="77777777" w:rsidR="005665C2" w:rsidRPr="005665C2" w:rsidRDefault="005665C2" w:rsidP="005665C2"/>
        </w:tc>
        <w:tc>
          <w:tcPr>
            <w:tcW w:w="3425" w:type="dxa"/>
          </w:tcPr>
          <w:p w14:paraId="2EA559C3" w14:textId="77777777" w:rsidR="005665C2" w:rsidRPr="005665C2" w:rsidRDefault="005665C2" w:rsidP="005665C2"/>
        </w:tc>
      </w:tr>
      <w:bookmarkEnd w:id="2"/>
      <w:bookmarkEnd w:id="5"/>
    </w:tbl>
    <w:p w14:paraId="70E67045" w14:textId="2DAF2DC6" w:rsidR="005665C2" w:rsidRDefault="005665C2" w:rsidP="005665C2"/>
    <w:bookmarkEnd w:id="3"/>
    <w:p w14:paraId="347BDAE0" w14:textId="77777777" w:rsidR="005665C2" w:rsidRDefault="005665C2">
      <w:r>
        <w:br w:type="page"/>
      </w:r>
    </w:p>
    <w:p w14:paraId="0E354BF2" w14:textId="77777777" w:rsidR="005665C2" w:rsidRPr="005665C2" w:rsidRDefault="005665C2" w:rsidP="005665C2"/>
    <w:p w14:paraId="09ACE6FB" w14:textId="13857B22" w:rsidR="00026E42" w:rsidRPr="00A52B95" w:rsidRDefault="00026E42" w:rsidP="00A60C30">
      <w:pPr>
        <w:pStyle w:val="ListParagraph"/>
        <w:numPr>
          <w:ilvl w:val="0"/>
          <w:numId w:val="1"/>
        </w:numPr>
        <w:rPr>
          <w:color w:val="002060"/>
          <w:sz w:val="24"/>
          <w:szCs w:val="24"/>
          <w:lang w:val="es-419"/>
        </w:rPr>
      </w:pPr>
      <w:r w:rsidRPr="00A52B95">
        <w:rPr>
          <w:b/>
          <w:bCs/>
          <w:color w:val="002060"/>
          <w:sz w:val="24"/>
          <w:szCs w:val="24"/>
        </w:rPr>
        <w:t>Editing Part</w:t>
      </w:r>
      <w:r w:rsidRPr="00A52B95">
        <w:rPr>
          <w:color w:val="002060"/>
          <w:sz w:val="24"/>
          <w:szCs w:val="24"/>
          <w:lang w:val="es-419"/>
        </w:rPr>
        <w:t xml:space="preserve">: </w:t>
      </w:r>
      <w:r w:rsidRPr="00A52B95">
        <w:rPr>
          <w:rStyle w:val="Strong"/>
          <w:b w:val="0"/>
          <w:bCs w:val="0"/>
          <w:color w:val="002060"/>
          <w:sz w:val="24"/>
          <w:szCs w:val="24"/>
        </w:rPr>
        <w:t xml:space="preserve">Find the mistakes in the following text and explain them in the table that follows. </w:t>
      </w:r>
      <w:r w:rsidR="00A60C30" w:rsidRPr="00A52B95">
        <w:rPr>
          <w:rStyle w:val="Strong"/>
          <w:b w:val="0"/>
          <w:bCs w:val="0"/>
          <w:color w:val="002060"/>
          <w:sz w:val="24"/>
          <w:szCs w:val="24"/>
        </w:rPr>
        <w:t xml:space="preserve">Please focus on linguistic mistakes, country standards </w:t>
      </w:r>
      <w:proofErr w:type="gramStart"/>
      <w:r w:rsidR="00A60C30" w:rsidRPr="00A52B95">
        <w:rPr>
          <w:rStyle w:val="Strong"/>
          <w:b w:val="0"/>
          <w:bCs w:val="0"/>
          <w:color w:val="002060"/>
          <w:sz w:val="24"/>
          <w:szCs w:val="24"/>
        </w:rPr>
        <w:t>and also</w:t>
      </w:r>
      <w:proofErr w:type="gramEnd"/>
      <w:r w:rsidR="00A60C30" w:rsidRPr="00A52B95">
        <w:rPr>
          <w:rStyle w:val="Strong"/>
          <w:b w:val="0"/>
          <w:bCs w:val="0"/>
          <w:color w:val="002060"/>
          <w:sz w:val="24"/>
          <w:szCs w:val="24"/>
        </w:rPr>
        <w:t xml:space="preserve"> layout/formatting issues. </w:t>
      </w:r>
      <w:r w:rsidRPr="00A52B95">
        <w:rPr>
          <w:rFonts w:eastAsia="Cambria"/>
          <w:color w:val="002060"/>
          <w:sz w:val="24"/>
          <w:szCs w:val="24"/>
        </w:rPr>
        <w:t>The first mistake is explained for you as an example.</w:t>
      </w:r>
    </w:p>
    <w:p w14:paraId="37E07D15" w14:textId="150B286F" w:rsidR="00853714" w:rsidRPr="00A52B95" w:rsidRDefault="00656418" w:rsidP="00853714">
      <w:pPr>
        <w:tabs>
          <w:tab w:val="left" w:pos="1681"/>
        </w:tabs>
        <w:spacing w:before="29" w:after="91"/>
        <w:ind w:left="242"/>
        <w:rPr>
          <w:b/>
          <w:bCs/>
          <w:sz w:val="28"/>
          <w:szCs w:val="28"/>
          <w:lang w:val="es-419"/>
        </w:rPr>
      </w:pPr>
      <w:bookmarkStart w:id="6" w:name="_Hlk69482367"/>
      <w:bookmarkEnd w:id="0"/>
      <w:r w:rsidRPr="006F356D">
        <w:rPr>
          <w:b/>
          <w:bCs/>
          <w:sz w:val="28"/>
          <w:szCs w:val="28"/>
        </w:rPr>
        <w:t>Новости</w:t>
      </w:r>
      <w:r w:rsidRPr="00A52B95">
        <w:rPr>
          <w:b/>
          <w:bCs/>
          <w:sz w:val="28"/>
          <w:szCs w:val="28"/>
          <w:lang w:val="es-419"/>
        </w:rPr>
        <w:t xml:space="preserve"> </w:t>
      </w:r>
      <w:r w:rsidRPr="006F356D">
        <w:rPr>
          <w:b/>
          <w:bCs/>
          <w:sz w:val="28"/>
          <w:szCs w:val="28"/>
        </w:rPr>
        <w:t>по</w:t>
      </w:r>
      <w:r w:rsidRPr="00A52B95">
        <w:rPr>
          <w:b/>
          <w:bCs/>
          <w:sz w:val="28"/>
          <w:szCs w:val="28"/>
          <w:lang w:val="es-419"/>
        </w:rPr>
        <w:t xml:space="preserve"> </w:t>
      </w:r>
      <w:r w:rsidRPr="006F356D">
        <w:rPr>
          <w:b/>
          <w:bCs/>
          <w:sz w:val="28"/>
          <w:szCs w:val="28"/>
        </w:rPr>
        <w:t>поводу</w:t>
      </w:r>
      <w:r w:rsidRPr="00A52B95">
        <w:rPr>
          <w:b/>
          <w:bCs/>
          <w:sz w:val="28"/>
          <w:szCs w:val="28"/>
          <w:lang w:val="es-419"/>
        </w:rPr>
        <w:t xml:space="preserve"> </w:t>
      </w:r>
      <w:r w:rsidRPr="006F356D">
        <w:rPr>
          <w:b/>
          <w:bCs/>
          <w:sz w:val="28"/>
          <w:szCs w:val="28"/>
        </w:rPr>
        <w:t>летних</w:t>
      </w:r>
      <w:r w:rsidRPr="00A52B95">
        <w:rPr>
          <w:b/>
          <w:bCs/>
          <w:sz w:val="28"/>
          <w:szCs w:val="28"/>
          <w:lang w:val="es-419"/>
        </w:rPr>
        <w:t xml:space="preserve"> </w:t>
      </w:r>
      <w:r w:rsidRPr="00034EF3">
        <w:rPr>
          <w:b/>
          <w:bCs/>
          <w:sz w:val="18"/>
          <w:szCs w:val="18"/>
          <w:highlight w:val="yellow"/>
          <w:u w:val="single"/>
        </w:rPr>
        <w:t>программ</w:t>
      </w:r>
      <w:r w:rsidRPr="00034EF3">
        <w:rPr>
          <w:b/>
          <w:bCs/>
          <w:sz w:val="18"/>
          <w:szCs w:val="18"/>
          <w:lang w:val="es-419"/>
        </w:rPr>
        <w:t xml:space="preserve"> </w:t>
      </w:r>
      <w:r w:rsidRPr="006F356D">
        <w:rPr>
          <w:b/>
          <w:bCs/>
          <w:sz w:val="28"/>
          <w:szCs w:val="28"/>
        </w:rPr>
        <w:t>и</w:t>
      </w:r>
      <w:r w:rsidRPr="00A52B95">
        <w:rPr>
          <w:b/>
          <w:bCs/>
          <w:sz w:val="28"/>
          <w:szCs w:val="28"/>
          <w:lang w:val="es-419"/>
        </w:rPr>
        <w:t xml:space="preserve"> </w:t>
      </w:r>
      <w:r w:rsidRPr="006F356D">
        <w:rPr>
          <w:b/>
          <w:bCs/>
          <w:sz w:val="28"/>
          <w:szCs w:val="28"/>
        </w:rPr>
        <w:t>услуг</w:t>
      </w:r>
      <w:r w:rsidRPr="00A52B95">
        <w:rPr>
          <w:b/>
          <w:bCs/>
          <w:sz w:val="28"/>
          <w:szCs w:val="28"/>
          <w:lang w:val="es-419"/>
        </w:rPr>
        <w:t xml:space="preserve"> </w:t>
      </w:r>
      <w:r w:rsidRPr="006F356D">
        <w:rPr>
          <w:b/>
          <w:bCs/>
          <w:sz w:val="28"/>
          <w:szCs w:val="28"/>
        </w:rPr>
        <w:t>для</w:t>
      </w:r>
      <w:r w:rsidRPr="00A52B95">
        <w:rPr>
          <w:b/>
          <w:bCs/>
          <w:sz w:val="28"/>
          <w:szCs w:val="28"/>
          <w:lang w:val="es-419"/>
        </w:rPr>
        <w:t xml:space="preserve"> </w:t>
      </w:r>
      <w:r w:rsidRPr="006F356D">
        <w:rPr>
          <w:b/>
          <w:bCs/>
          <w:sz w:val="28"/>
          <w:szCs w:val="28"/>
        </w:rPr>
        <w:t>учеников</w:t>
      </w:r>
    </w:p>
    <w:bookmarkEnd w:id="6"/>
    <w:p w14:paraId="681AD661" w14:textId="47E7F80E" w:rsidR="00656418" w:rsidRDefault="00656418" w:rsidP="00853714">
      <w:pPr>
        <w:tabs>
          <w:tab w:val="left" w:pos="1681"/>
        </w:tabs>
        <w:spacing w:before="29" w:after="91"/>
        <w:ind w:left="242"/>
        <w:rPr>
          <w:lang w:val="es-US"/>
        </w:rPr>
      </w:pPr>
    </w:p>
    <w:p w14:paraId="63979CE6" w14:textId="77777777" w:rsidR="006F356D" w:rsidRPr="00A52B95" w:rsidRDefault="006F356D" w:rsidP="00853714">
      <w:pPr>
        <w:tabs>
          <w:tab w:val="left" w:pos="1681"/>
        </w:tabs>
        <w:spacing w:before="29" w:after="91"/>
        <w:ind w:left="242"/>
        <w:rPr>
          <w:b/>
          <w:bCs/>
          <w:lang w:val="es-US"/>
        </w:rPr>
      </w:pPr>
      <w:bookmarkStart w:id="7" w:name="_Hlk69482281"/>
      <w:r w:rsidRPr="006F356D">
        <w:rPr>
          <w:b/>
          <w:bCs/>
        </w:rPr>
        <w:t>Еда</w:t>
      </w:r>
      <w:r w:rsidRPr="00A52B95">
        <w:rPr>
          <w:b/>
          <w:bCs/>
          <w:lang w:val="es-US"/>
        </w:rPr>
        <w:t xml:space="preserve"> </w:t>
      </w:r>
      <w:r w:rsidRPr="006F356D">
        <w:rPr>
          <w:b/>
          <w:bCs/>
        </w:rPr>
        <w:t>для</w:t>
      </w:r>
      <w:r w:rsidRPr="00A52B95">
        <w:rPr>
          <w:b/>
          <w:bCs/>
          <w:lang w:val="es-US"/>
        </w:rPr>
        <w:t xml:space="preserve"> </w:t>
      </w:r>
      <w:r w:rsidRPr="006F356D">
        <w:rPr>
          <w:b/>
          <w:bCs/>
        </w:rPr>
        <w:t>учеников</w:t>
      </w:r>
      <w:r w:rsidRPr="00A52B95">
        <w:rPr>
          <w:b/>
          <w:bCs/>
          <w:lang w:val="es-US"/>
        </w:rPr>
        <w:t xml:space="preserve"> </w:t>
      </w:r>
    </w:p>
    <w:p w14:paraId="07176B64" w14:textId="71EBDDD2" w:rsidR="006F356D" w:rsidRPr="00A52B95" w:rsidRDefault="006F356D" w:rsidP="00853714">
      <w:pPr>
        <w:tabs>
          <w:tab w:val="left" w:pos="1681"/>
        </w:tabs>
        <w:spacing w:before="29" w:after="91"/>
        <w:ind w:left="242"/>
        <w:rPr>
          <w:lang w:val="es-US"/>
        </w:rPr>
      </w:pPr>
      <w:r>
        <w:t>Мы</w:t>
      </w:r>
      <w:r w:rsidRPr="00A52B95">
        <w:rPr>
          <w:lang w:val="es-US"/>
        </w:rPr>
        <w:t xml:space="preserve"> </w:t>
      </w:r>
      <w:r>
        <w:t>рады</w:t>
      </w:r>
      <w:r w:rsidRPr="00A52B95">
        <w:rPr>
          <w:lang w:val="es-US"/>
        </w:rPr>
        <w:t xml:space="preserve"> </w:t>
      </w:r>
      <w:r>
        <w:t>объявить</w:t>
      </w:r>
      <w:r w:rsidRPr="00A52B95">
        <w:rPr>
          <w:lang w:val="es-US"/>
        </w:rPr>
        <w:t xml:space="preserve">, </w:t>
      </w:r>
      <w:r>
        <w:t>что</w:t>
      </w:r>
      <w:r w:rsidRPr="00A52B95">
        <w:rPr>
          <w:lang w:val="es-US"/>
        </w:rPr>
        <w:t xml:space="preserve"> </w:t>
      </w:r>
      <w:r>
        <w:t>услуги</w:t>
      </w:r>
      <w:r w:rsidRPr="00A52B95">
        <w:rPr>
          <w:lang w:val="es-US"/>
        </w:rPr>
        <w:t xml:space="preserve"> </w:t>
      </w:r>
      <w:r>
        <w:t>предоставления</w:t>
      </w:r>
      <w:r w:rsidRPr="00A52B95">
        <w:rPr>
          <w:lang w:val="es-US"/>
        </w:rPr>
        <w:t xml:space="preserve"> </w:t>
      </w:r>
      <w:r>
        <w:t>еды</w:t>
      </w:r>
      <w:r w:rsidRPr="00A52B95">
        <w:rPr>
          <w:lang w:val="es-US"/>
        </w:rPr>
        <w:t xml:space="preserve"> </w:t>
      </w:r>
      <w:r>
        <w:t>ученикам</w:t>
      </w:r>
      <w:r w:rsidRPr="00A52B95">
        <w:rPr>
          <w:lang w:val="es-US"/>
        </w:rPr>
        <w:t xml:space="preserve"> </w:t>
      </w:r>
      <w:r>
        <w:t>будут</w:t>
      </w:r>
      <w:r w:rsidRPr="00A52B95">
        <w:rPr>
          <w:lang w:val="es-US"/>
        </w:rPr>
        <w:t xml:space="preserve"> </w:t>
      </w:r>
      <w:r>
        <w:t>предоставляться</w:t>
      </w:r>
      <w:r w:rsidRPr="00A52B95">
        <w:rPr>
          <w:lang w:val="es-US"/>
        </w:rPr>
        <w:t xml:space="preserve"> </w:t>
      </w:r>
      <w:r>
        <w:t>и</w:t>
      </w:r>
      <w:r w:rsidRPr="00A52B95">
        <w:rPr>
          <w:lang w:val="es-US"/>
        </w:rPr>
        <w:t xml:space="preserve"> </w:t>
      </w:r>
      <w:r>
        <w:t>во</w:t>
      </w:r>
      <w:r w:rsidRPr="00A52B95">
        <w:rPr>
          <w:lang w:val="es-US"/>
        </w:rPr>
        <w:t xml:space="preserve"> </w:t>
      </w:r>
      <w:r>
        <w:t>время</w:t>
      </w:r>
      <w:r w:rsidRPr="00A52B95">
        <w:rPr>
          <w:lang w:val="es-US"/>
        </w:rPr>
        <w:t xml:space="preserve"> </w:t>
      </w:r>
      <w:r>
        <w:t>летних</w:t>
      </w:r>
      <w:r w:rsidRPr="00A52B95">
        <w:rPr>
          <w:lang w:val="es-US"/>
        </w:rPr>
        <w:t xml:space="preserve"> </w:t>
      </w:r>
      <w:r>
        <w:t>каникул</w:t>
      </w:r>
      <w:r w:rsidRPr="00A52B95">
        <w:rPr>
          <w:lang w:val="es-US"/>
        </w:rPr>
        <w:t xml:space="preserve">. </w:t>
      </w:r>
      <w:r>
        <w:t>Несмотря</w:t>
      </w:r>
      <w:r w:rsidRPr="00A52B95">
        <w:rPr>
          <w:lang w:val="es-US"/>
        </w:rPr>
        <w:t xml:space="preserve"> </w:t>
      </w:r>
      <w:r>
        <w:t>на</w:t>
      </w:r>
      <w:r w:rsidRPr="00A52B95">
        <w:rPr>
          <w:lang w:val="es-US"/>
        </w:rPr>
        <w:t xml:space="preserve"> </w:t>
      </w:r>
      <w:r>
        <w:t>то</w:t>
      </w:r>
      <w:r w:rsidRPr="00A52B95">
        <w:rPr>
          <w:lang w:val="es-US"/>
        </w:rPr>
        <w:t xml:space="preserve">, </w:t>
      </w:r>
      <w:r>
        <w:t>что</w:t>
      </w:r>
      <w:r w:rsidRPr="00A52B95">
        <w:rPr>
          <w:lang w:val="es-US"/>
        </w:rPr>
        <w:t xml:space="preserve"> </w:t>
      </w:r>
      <w:r>
        <w:t>мы</w:t>
      </w:r>
      <w:r w:rsidRPr="00A52B95">
        <w:rPr>
          <w:lang w:val="es-US"/>
        </w:rPr>
        <w:t xml:space="preserve"> </w:t>
      </w:r>
      <w:r>
        <w:t>закроем</w:t>
      </w:r>
      <w:r w:rsidRPr="00A52B95">
        <w:rPr>
          <w:lang w:val="es-US"/>
        </w:rPr>
        <w:t xml:space="preserve"> </w:t>
      </w:r>
      <w:r>
        <w:t>два</w:t>
      </w:r>
      <w:r w:rsidRPr="00A52B95">
        <w:rPr>
          <w:lang w:val="es-US"/>
        </w:rPr>
        <w:t xml:space="preserve"> </w:t>
      </w:r>
      <w:r>
        <w:t>пункта</w:t>
      </w:r>
      <w:r w:rsidRPr="00A52B95">
        <w:rPr>
          <w:lang w:val="es-US"/>
        </w:rPr>
        <w:t xml:space="preserve"> </w:t>
      </w:r>
      <w:r>
        <w:t>выдачи</w:t>
      </w:r>
      <w:r w:rsidRPr="00A52B95">
        <w:rPr>
          <w:lang w:val="es-US"/>
        </w:rPr>
        <w:t xml:space="preserve"> </w:t>
      </w:r>
      <w:r>
        <w:t>еды</w:t>
      </w:r>
      <w:r w:rsidRPr="00A52B95">
        <w:rPr>
          <w:lang w:val="es-US"/>
        </w:rPr>
        <w:t xml:space="preserve"> </w:t>
      </w:r>
      <w:r>
        <w:t>из</w:t>
      </w:r>
      <w:r w:rsidRPr="00A52B95">
        <w:rPr>
          <w:lang w:val="es-US"/>
        </w:rPr>
        <w:t>-</w:t>
      </w:r>
      <w:r>
        <w:t>за</w:t>
      </w:r>
      <w:r w:rsidRPr="00A52B95">
        <w:rPr>
          <w:lang w:val="es-US"/>
        </w:rPr>
        <w:t xml:space="preserve"> </w:t>
      </w:r>
      <w:r>
        <w:t>строительных</w:t>
      </w:r>
      <w:r w:rsidRPr="00A52B95">
        <w:rPr>
          <w:lang w:val="es-US"/>
        </w:rPr>
        <w:t xml:space="preserve"> </w:t>
      </w:r>
      <w:r>
        <w:t>работ</w:t>
      </w:r>
      <w:r w:rsidRPr="00A52B95">
        <w:rPr>
          <w:lang w:val="es-US"/>
        </w:rPr>
        <w:t xml:space="preserve">, </w:t>
      </w:r>
      <w:r>
        <w:t>мы</w:t>
      </w:r>
      <w:r w:rsidRPr="00A52B95">
        <w:rPr>
          <w:lang w:val="es-US"/>
        </w:rPr>
        <w:t xml:space="preserve"> </w:t>
      </w:r>
      <w:r>
        <w:t>добавим</w:t>
      </w:r>
      <w:r w:rsidRPr="00A52B95">
        <w:rPr>
          <w:lang w:val="es-US"/>
        </w:rPr>
        <w:t xml:space="preserve"> </w:t>
      </w:r>
      <w:r>
        <w:t>один</w:t>
      </w:r>
      <w:r w:rsidRPr="00A52B95">
        <w:rPr>
          <w:lang w:val="es-US"/>
        </w:rPr>
        <w:t xml:space="preserve"> </w:t>
      </w:r>
      <w:r>
        <w:t>новый</w:t>
      </w:r>
      <w:r w:rsidRPr="00A52B95">
        <w:rPr>
          <w:lang w:val="es-US"/>
        </w:rPr>
        <w:t xml:space="preserve"> </w:t>
      </w:r>
      <w:r>
        <w:t>пункт</w:t>
      </w:r>
      <w:r w:rsidRPr="00A52B95">
        <w:rPr>
          <w:lang w:val="es-US"/>
        </w:rPr>
        <w:t xml:space="preserve">. </w:t>
      </w:r>
      <w:r>
        <w:t>Так</w:t>
      </w:r>
      <w:r w:rsidR="00F077CF" w:rsidRPr="00F077CF">
        <w:rPr>
          <w:sz w:val="18"/>
          <w:szCs w:val="18"/>
          <w:lang w:val="es-US"/>
        </w:rPr>
        <w:t>N</w:t>
      </w:r>
      <w:r>
        <w:t>м</w:t>
      </w:r>
      <w:r w:rsidRPr="00A52B95">
        <w:rPr>
          <w:lang w:val="es-US"/>
        </w:rPr>
        <w:t xml:space="preserve"> </w:t>
      </w:r>
      <w:r>
        <w:t>образом</w:t>
      </w:r>
      <w:r w:rsidRPr="00A52B95">
        <w:rPr>
          <w:lang w:val="es-US"/>
        </w:rPr>
        <w:t xml:space="preserve">, </w:t>
      </w:r>
      <w:r>
        <w:t>мы</w:t>
      </w:r>
      <w:r w:rsidRPr="00A52B95">
        <w:rPr>
          <w:lang w:val="es-US"/>
        </w:rPr>
        <w:t xml:space="preserve"> </w:t>
      </w:r>
      <w:r>
        <w:t>будем</w:t>
      </w:r>
      <w:r w:rsidRPr="00A52B95">
        <w:rPr>
          <w:lang w:val="es-US"/>
        </w:rPr>
        <w:t xml:space="preserve"> </w:t>
      </w:r>
      <w:r>
        <w:t>раздавать</w:t>
      </w:r>
      <w:r w:rsidRPr="00A52B95">
        <w:rPr>
          <w:lang w:val="es-US"/>
        </w:rPr>
        <w:t xml:space="preserve"> </w:t>
      </w:r>
      <w:r>
        <w:t>завтраки</w:t>
      </w:r>
      <w:r w:rsidRPr="00A52B95">
        <w:rPr>
          <w:lang w:val="es-US"/>
        </w:rPr>
        <w:t xml:space="preserve"> </w:t>
      </w:r>
      <w:r>
        <w:t>и</w:t>
      </w:r>
      <w:r w:rsidRPr="00A52B95">
        <w:rPr>
          <w:lang w:val="es-US"/>
        </w:rPr>
        <w:t xml:space="preserve"> </w:t>
      </w:r>
      <w:r>
        <w:t>обеды</w:t>
      </w:r>
      <w:r w:rsidRPr="00A52B95">
        <w:rPr>
          <w:lang w:val="es-US"/>
        </w:rPr>
        <w:t xml:space="preserve"> </w:t>
      </w:r>
      <w:r>
        <w:t>ученикам</w:t>
      </w:r>
      <w:r w:rsidRPr="00A52B95">
        <w:rPr>
          <w:lang w:val="es-US"/>
        </w:rPr>
        <w:t xml:space="preserve"> </w:t>
      </w:r>
      <w:r>
        <w:t>в</w:t>
      </w:r>
      <w:r w:rsidRPr="00A52B95">
        <w:rPr>
          <w:lang w:val="es-US"/>
        </w:rPr>
        <w:t xml:space="preserve"> 14 </w:t>
      </w:r>
      <w:r>
        <w:t>пунктах</w:t>
      </w:r>
      <w:r w:rsidRPr="00A52B95">
        <w:rPr>
          <w:lang w:val="es-US"/>
        </w:rPr>
        <w:t xml:space="preserve"> </w:t>
      </w:r>
      <w:r>
        <w:t>с</w:t>
      </w:r>
      <w:r w:rsidRPr="00A52B95">
        <w:rPr>
          <w:lang w:val="es-US"/>
        </w:rPr>
        <w:t xml:space="preserve"> </w:t>
      </w:r>
      <w:r>
        <w:t>понедельника</w:t>
      </w:r>
      <w:r w:rsidRPr="00A52B95">
        <w:rPr>
          <w:lang w:val="es-US"/>
        </w:rPr>
        <w:t xml:space="preserve"> </w:t>
      </w:r>
      <w:r>
        <w:t>по</w:t>
      </w:r>
      <w:r w:rsidRPr="00A52B95">
        <w:rPr>
          <w:lang w:val="es-US"/>
        </w:rPr>
        <w:t xml:space="preserve"> </w:t>
      </w:r>
      <w:r>
        <w:t>четверг</w:t>
      </w:r>
      <w:r w:rsidRPr="00A52B95">
        <w:rPr>
          <w:lang w:val="es-US"/>
        </w:rPr>
        <w:t xml:space="preserve">, </w:t>
      </w:r>
      <w:r>
        <w:t>с</w:t>
      </w:r>
      <w:r w:rsidRPr="00A52B95">
        <w:rPr>
          <w:lang w:val="es-US"/>
        </w:rPr>
        <w:t xml:space="preserve"> 11:30 </w:t>
      </w:r>
      <w:r>
        <w:t>по</w:t>
      </w:r>
      <w:r w:rsidRPr="00A52B95">
        <w:rPr>
          <w:lang w:val="es-US"/>
        </w:rPr>
        <w:t xml:space="preserve"> 13:00. </w:t>
      </w:r>
      <w:r>
        <w:t>Портлендский</w:t>
      </w:r>
      <w:r w:rsidRPr="00A52B95">
        <w:rPr>
          <w:lang w:val="es-US"/>
        </w:rPr>
        <w:t xml:space="preserve"> </w:t>
      </w:r>
      <w:r>
        <w:t>школьный</w:t>
      </w:r>
      <w:r w:rsidRPr="00A52B95">
        <w:rPr>
          <w:lang w:val="es-US"/>
        </w:rPr>
        <w:t xml:space="preserve"> </w:t>
      </w:r>
      <w:r>
        <w:t>округ</w:t>
      </w:r>
      <w:r w:rsidRPr="00A52B95">
        <w:rPr>
          <w:lang w:val="es-US"/>
        </w:rPr>
        <w:t xml:space="preserve"> </w:t>
      </w:r>
      <w:r>
        <w:t>сотрудничает</w:t>
      </w:r>
      <w:r w:rsidRPr="00A52B95">
        <w:rPr>
          <w:lang w:val="es-US"/>
        </w:rPr>
        <w:t xml:space="preserve"> </w:t>
      </w:r>
      <w:r>
        <w:t>с</w:t>
      </w:r>
      <w:r w:rsidRPr="00A52B95">
        <w:rPr>
          <w:lang w:val="es-US"/>
        </w:rPr>
        <w:t xml:space="preserve"> «Portland Parks &amp; Recreation», </w:t>
      </w:r>
      <w:r>
        <w:t>чтобы</w:t>
      </w:r>
      <w:r w:rsidRPr="00A52B95">
        <w:rPr>
          <w:lang w:val="es-US"/>
        </w:rPr>
        <w:t xml:space="preserve"> </w:t>
      </w:r>
      <w:r>
        <w:t>предоставлять</w:t>
      </w:r>
      <w:r w:rsidRPr="00A52B95">
        <w:rPr>
          <w:lang w:val="es-US"/>
        </w:rPr>
        <w:t xml:space="preserve"> </w:t>
      </w:r>
      <w:r>
        <w:t>еду</w:t>
      </w:r>
      <w:r w:rsidRPr="00A52B95">
        <w:rPr>
          <w:lang w:val="es-US"/>
        </w:rPr>
        <w:t xml:space="preserve"> </w:t>
      </w:r>
      <w:r>
        <w:t>в</w:t>
      </w:r>
      <w:r w:rsidRPr="00A52B95">
        <w:rPr>
          <w:lang w:val="es-US"/>
        </w:rPr>
        <w:t xml:space="preserve"> 13 </w:t>
      </w:r>
      <w:r>
        <w:t>парка</w:t>
      </w:r>
      <w:r w:rsidRPr="00A52B95">
        <w:rPr>
          <w:lang w:val="es-US"/>
        </w:rPr>
        <w:t xml:space="preserve"> </w:t>
      </w:r>
      <w:r>
        <w:t>города</w:t>
      </w:r>
      <w:r w:rsidRPr="00A52B95">
        <w:rPr>
          <w:lang w:val="es-US"/>
        </w:rPr>
        <w:t xml:space="preserve">, </w:t>
      </w:r>
      <w:r>
        <w:t>начиная</w:t>
      </w:r>
      <w:r w:rsidRPr="00A52B95">
        <w:rPr>
          <w:lang w:val="es-US"/>
        </w:rPr>
        <w:t xml:space="preserve"> </w:t>
      </w:r>
      <w:r>
        <w:t>с</w:t>
      </w:r>
      <w:r w:rsidRPr="00A52B95">
        <w:rPr>
          <w:lang w:val="es-US"/>
        </w:rPr>
        <w:t xml:space="preserve"> 22 </w:t>
      </w:r>
      <w:r>
        <w:t>июня</w:t>
      </w:r>
      <w:r w:rsidRPr="00A52B95">
        <w:rPr>
          <w:lang w:val="es-US"/>
        </w:rPr>
        <w:t xml:space="preserve">. </w:t>
      </w:r>
    </w:p>
    <w:p w14:paraId="3CEC5753" w14:textId="66CCEF78" w:rsidR="006F356D" w:rsidRPr="006F356D" w:rsidRDefault="006F356D" w:rsidP="006F356D">
      <w:pPr>
        <w:shd w:val="clear" w:color="auto" w:fill="FFFFFF"/>
        <w:spacing w:before="100" w:beforeAutospacing="1" w:after="100" w:afterAutospacing="1" w:line="240" w:lineRule="auto"/>
        <w:ind w:firstLine="242"/>
        <w:rPr>
          <w:rFonts w:eastAsia="Times New Roman" w:cs="Times New Roman"/>
        </w:rPr>
      </w:pPr>
      <w:hyperlink r:id="rId5" w:history="1">
        <w:r w:rsidRPr="006F356D">
          <w:rPr>
            <w:rFonts w:eastAsia="Times New Roman" w:cs="Times New Roman"/>
            <w:color w:val="2F5496" w:themeColor="accent1" w:themeShade="BF"/>
            <w:u w:val="single"/>
          </w:rPr>
          <w:t>See PPS and Parks meal sites and times</w:t>
        </w:r>
      </w:hyperlink>
    </w:p>
    <w:p w14:paraId="57E5CB6E" w14:textId="7BE8B709" w:rsidR="006F356D" w:rsidRPr="006F356D" w:rsidRDefault="006F356D" w:rsidP="00853714">
      <w:pPr>
        <w:tabs>
          <w:tab w:val="left" w:pos="1681"/>
        </w:tabs>
        <w:spacing w:before="29" w:after="91"/>
        <w:ind w:left="242"/>
        <w:rPr>
          <w:b/>
          <w:bCs/>
        </w:rPr>
      </w:pPr>
      <w:r w:rsidRPr="006F356D">
        <w:rPr>
          <w:b/>
          <w:bCs/>
        </w:rPr>
        <w:t>Целевые учебные ресурсы</w:t>
      </w:r>
    </w:p>
    <w:p w14:paraId="60A26B20" w14:textId="67704FB0" w:rsidR="006F356D" w:rsidRDefault="006F356D" w:rsidP="00853714">
      <w:pPr>
        <w:tabs>
          <w:tab w:val="left" w:pos="1681"/>
        </w:tabs>
        <w:spacing w:before="29" w:after="91"/>
        <w:ind w:left="242"/>
      </w:pPr>
      <w:r>
        <w:t xml:space="preserve">Отдел обучения и школьных общин (Division of Instruction and School Communities) сосредотачивает усилия по летнему обучению в следующих </w:t>
      </w:r>
      <w:proofErr w:type="gramStart"/>
      <w:r>
        <w:t>сферах:</w:t>
      </w:r>
      <w:r w:rsidR="00585852">
        <w:t>:</w:t>
      </w:r>
      <w:proofErr w:type="gramEnd"/>
    </w:p>
    <w:p w14:paraId="6D6EDF8B" w14:textId="240D52F0" w:rsidR="006F356D" w:rsidRDefault="006F356D" w:rsidP="00853714">
      <w:pPr>
        <w:tabs>
          <w:tab w:val="left" w:pos="1681"/>
        </w:tabs>
        <w:spacing w:before="29" w:after="91"/>
        <w:ind w:left="242"/>
      </w:pPr>
      <w:r>
        <w:t xml:space="preserve">1. </w:t>
      </w:r>
      <w:r>
        <w:t xml:space="preserve">Летняя школа по улучшению успеваемости в восьми школах с высокими потребностями: Boise-Eliot/Humboldt, </w:t>
      </w:r>
      <w:bookmarkStart w:id="8" w:name="_Hlk69482606"/>
      <w:r>
        <w:t>César Chávez</w:t>
      </w:r>
      <w:bookmarkEnd w:id="8"/>
      <w:r>
        <w:t xml:space="preserve">, Lent, Rigler, Rosa Parks, Scott, </w:t>
      </w:r>
      <w:r w:rsidR="00034EF3">
        <w:t>César Chávez</w:t>
      </w:r>
      <w:r>
        <w:t xml:space="preserve">, Dr. Martin Luther King Jr. (лично и виртуально). </w:t>
      </w:r>
    </w:p>
    <w:p w14:paraId="74C8FA50" w14:textId="1AE87DA2" w:rsidR="006F356D" w:rsidRDefault="00A52B95" w:rsidP="00853714">
      <w:pPr>
        <w:tabs>
          <w:tab w:val="left" w:pos="1681"/>
        </w:tabs>
        <w:spacing w:before="29" w:after="91"/>
        <w:ind w:left="242"/>
      </w:pPr>
      <w:r>
        <w:t xml:space="preserve">2. </w:t>
      </w:r>
      <w:r w:rsidR="006F356D">
        <w:t xml:space="preserve">Летняя школа для старшеклассников (виртуально). </w:t>
      </w:r>
    </w:p>
    <w:p w14:paraId="38D9B7F8" w14:textId="38FF329D" w:rsidR="006F356D" w:rsidRDefault="00A52B95" w:rsidP="00853714">
      <w:pPr>
        <w:tabs>
          <w:tab w:val="left" w:pos="1681"/>
        </w:tabs>
        <w:spacing w:before="29" w:after="91"/>
        <w:ind w:left="242"/>
      </w:pPr>
      <w:r>
        <w:t xml:space="preserve">3. </w:t>
      </w:r>
      <w:r w:rsidR="006F356D">
        <w:t>Летние программы для учеников альтернат</w:t>
      </w:r>
      <w:r w:rsidR="00585852">
        <w:t>..</w:t>
      </w:r>
      <w:r w:rsidR="006F356D">
        <w:t xml:space="preserve">. </w:t>
      </w:r>
    </w:p>
    <w:p w14:paraId="106FEAB7" w14:textId="56C52FA4" w:rsidR="006F356D" w:rsidRDefault="00A52B95" w:rsidP="00853714">
      <w:pPr>
        <w:tabs>
          <w:tab w:val="left" w:pos="1681"/>
        </w:tabs>
        <w:spacing w:before="29" w:after="91"/>
        <w:ind w:left="242"/>
      </w:pPr>
      <w:r>
        <w:t xml:space="preserve">3. </w:t>
      </w:r>
      <w:r w:rsidR="006F356D">
        <w:t xml:space="preserve">Продленный учебный год для учеников, получающих услуги специального образования (виртуально). </w:t>
      </w:r>
    </w:p>
    <w:p w14:paraId="64640820" w14:textId="2C620199" w:rsidR="006F356D" w:rsidRDefault="00A52B95" w:rsidP="00853714">
      <w:pPr>
        <w:tabs>
          <w:tab w:val="left" w:pos="1681"/>
        </w:tabs>
        <w:spacing w:before="29" w:after="91"/>
        <w:ind w:left="242"/>
      </w:pPr>
      <w:r>
        <w:t xml:space="preserve">4. </w:t>
      </w:r>
      <w:r w:rsidR="006F356D">
        <w:t xml:space="preserve">Обучающая программа для мигрантов (виртуально). </w:t>
      </w:r>
    </w:p>
    <w:p w14:paraId="3062D9B7" w14:textId="0D6E8874" w:rsidR="006F356D" w:rsidRDefault="00A52B95" w:rsidP="00853714">
      <w:pPr>
        <w:tabs>
          <w:tab w:val="left" w:pos="1681"/>
        </w:tabs>
        <w:spacing w:before="29" w:after="91"/>
        <w:ind w:left="242"/>
      </w:pPr>
      <w:r>
        <w:t xml:space="preserve">5. </w:t>
      </w:r>
      <w:r w:rsidR="006F356D">
        <w:t xml:space="preserve">Летняя программа «Head Start для учеников, переходящих в </w:t>
      </w:r>
      <w:r w:rsidR="00585852">
        <w:t>в</w:t>
      </w:r>
      <w:r w:rsidR="00585852">
        <w:t xml:space="preserve"> </w:t>
      </w:r>
      <w:r w:rsidR="006F356D">
        <w:t>нулевой класс, включая учеников с ограниче</w:t>
      </w:r>
      <w:bookmarkStart w:id="9" w:name="_GoBack"/>
      <w:bookmarkEnd w:id="9"/>
      <w:r w:rsidR="006F356D">
        <w:t xml:space="preserve">ными возможностями (лично). </w:t>
      </w:r>
    </w:p>
    <w:p w14:paraId="2D234A3F" w14:textId="795B8FAA" w:rsidR="006F356D" w:rsidRDefault="00A52B95" w:rsidP="00853714">
      <w:pPr>
        <w:tabs>
          <w:tab w:val="left" w:pos="1681"/>
        </w:tabs>
        <w:spacing w:before="29" w:after="91"/>
        <w:ind w:left="242"/>
      </w:pPr>
      <w:r>
        <w:t xml:space="preserve">6. </w:t>
      </w:r>
      <w:r w:rsidR="006F356D">
        <w:t xml:space="preserve">Академия искусств для учеников средних классов в малообслуживающих общинах (лично и виртуально). </w:t>
      </w:r>
    </w:p>
    <w:p w14:paraId="1CB283CB" w14:textId="77777777" w:rsidR="00585852" w:rsidRDefault="00585852" w:rsidP="00853714">
      <w:pPr>
        <w:tabs>
          <w:tab w:val="left" w:pos="1681"/>
        </w:tabs>
        <w:spacing w:before="29" w:after="91"/>
        <w:ind w:left="242"/>
      </w:pPr>
    </w:p>
    <w:p w14:paraId="38E31756" w14:textId="04E33D47" w:rsidR="006F356D" w:rsidRDefault="00A52B95" w:rsidP="00853714">
      <w:pPr>
        <w:tabs>
          <w:tab w:val="left" w:pos="1681"/>
        </w:tabs>
        <w:spacing w:before="29" w:after="91"/>
        <w:ind w:left="242"/>
      </w:pPr>
      <w:r>
        <w:t>2019-</w:t>
      </w:r>
      <w:r w:rsidR="00585852">
        <w:t>17</w:t>
      </w:r>
      <w:r>
        <w:t xml:space="preserve"> учебный год для всех нас был таким же сложным, как и любой другой. Прощаясь с нашими старшеклассниками, мы с нетерпением ожидаем новых учеников и тех, кто был с нами и раньше, а также с нетерпением ждем светлых дней впереди.</w:t>
      </w:r>
    </w:p>
    <w:bookmarkEnd w:id="7"/>
    <w:p w14:paraId="0F516188" w14:textId="77777777" w:rsidR="00A52B95" w:rsidRDefault="00A52B95" w:rsidP="00853714">
      <w:pPr>
        <w:tabs>
          <w:tab w:val="left" w:pos="1681"/>
        </w:tabs>
        <w:spacing w:before="29" w:after="91"/>
        <w:ind w:left="242"/>
        <w:rPr>
          <w:lang w:val="es-US"/>
        </w:rPr>
      </w:pPr>
    </w:p>
    <w:tbl>
      <w:tblPr>
        <w:tblStyle w:val="TableGrid"/>
        <w:tblW w:w="0" w:type="auto"/>
        <w:tblInd w:w="242" w:type="dxa"/>
        <w:tblLook w:val="04A0" w:firstRow="1" w:lastRow="0" w:firstColumn="1" w:lastColumn="0" w:noHBand="0" w:noVBand="1"/>
      </w:tblPr>
      <w:tblGrid>
        <w:gridCol w:w="3803"/>
        <w:gridCol w:w="7925"/>
      </w:tblGrid>
      <w:tr w:rsidR="00853714" w:rsidRPr="007929DD" w14:paraId="55EFCB87" w14:textId="77777777" w:rsidTr="006C5904">
        <w:trPr>
          <w:trHeight w:val="367"/>
        </w:trPr>
        <w:tc>
          <w:tcPr>
            <w:tcW w:w="3803" w:type="dxa"/>
            <w:shd w:val="clear" w:color="auto" w:fill="C5E0B3" w:themeFill="accent6" w:themeFillTint="66"/>
          </w:tcPr>
          <w:p w14:paraId="504FFDA1" w14:textId="1BBE26BE" w:rsidR="00853714" w:rsidRPr="007929DD" w:rsidRDefault="00853714" w:rsidP="00853714">
            <w:pPr>
              <w:tabs>
                <w:tab w:val="left" w:pos="1681"/>
              </w:tabs>
              <w:spacing w:before="29" w:after="91"/>
              <w:rPr>
                <w:b/>
                <w:bCs/>
                <w:sz w:val="24"/>
                <w:szCs w:val="24"/>
                <w:lang w:val="es-US"/>
              </w:rPr>
            </w:pPr>
            <w:r w:rsidRPr="007929DD">
              <w:rPr>
                <w:b/>
                <w:bCs/>
                <w:sz w:val="24"/>
                <w:szCs w:val="24"/>
                <w:lang w:val="es-US"/>
              </w:rPr>
              <w:t>Mistake</w:t>
            </w:r>
          </w:p>
        </w:tc>
        <w:tc>
          <w:tcPr>
            <w:tcW w:w="7925" w:type="dxa"/>
            <w:shd w:val="clear" w:color="auto" w:fill="C5E0B3" w:themeFill="accent6" w:themeFillTint="66"/>
          </w:tcPr>
          <w:p w14:paraId="27C1EEB8" w14:textId="1406C29D" w:rsidR="00853714" w:rsidRPr="007929DD" w:rsidRDefault="00853714" w:rsidP="00853714">
            <w:pPr>
              <w:tabs>
                <w:tab w:val="left" w:pos="1681"/>
              </w:tabs>
              <w:spacing w:before="29" w:after="91"/>
              <w:rPr>
                <w:b/>
                <w:bCs/>
                <w:sz w:val="24"/>
                <w:szCs w:val="24"/>
                <w:lang w:val="es-US"/>
              </w:rPr>
            </w:pPr>
            <w:r w:rsidRPr="007929DD">
              <w:rPr>
                <w:b/>
                <w:bCs/>
                <w:sz w:val="24"/>
                <w:szCs w:val="24"/>
                <w:lang w:val="es-US"/>
              </w:rPr>
              <w:t>Explanation</w:t>
            </w:r>
          </w:p>
        </w:tc>
      </w:tr>
      <w:tr w:rsidR="00853714" w14:paraId="7C15925C" w14:textId="77777777" w:rsidTr="006C5904">
        <w:tc>
          <w:tcPr>
            <w:tcW w:w="3803" w:type="dxa"/>
          </w:tcPr>
          <w:p w14:paraId="6B5FED35" w14:textId="2B761FD9" w:rsidR="00853714" w:rsidRDefault="00034EF3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  <w:r w:rsidRPr="00034EF3">
              <w:rPr>
                <w:b/>
                <w:bCs/>
                <w:sz w:val="28"/>
                <w:szCs w:val="28"/>
                <w:highlight w:val="yellow"/>
              </w:rPr>
              <w:t>программ</w:t>
            </w:r>
          </w:p>
        </w:tc>
        <w:tc>
          <w:tcPr>
            <w:tcW w:w="7925" w:type="dxa"/>
          </w:tcPr>
          <w:p w14:paraId="5A1BEB0F" w14:textId="68B788B8" w:rsidR="00853714" w:rsidRDefault="00034EF3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  <w:r>
              <w:rPr>
                <w:lang w:val="es-US"/>
              </w:rPr>
              <w:t xml:space="preserve">Style not consistent in the title (smaller size, </w:t>
            </w:r>
            <w:r w:rsidRPr="00034EF3">
              <w:rPr>
                <w:u w:val="single"/>
                <w:lang w:val="es-US"/>
              </w:rPr>
              <w:t>underlined</w:t>
            </w:r>
            <w:r>
              <w:rPr>
                <w:lang w:val="es-US"/>
              </w:rPr>
              <w:t>)</w:t>
            </w:r>
          </w:p>
        </w:tc>
      </w:tr>
      <w:tr w:rsidR="00853714" w14:paraId="21532B5A" w14:textId="77777777" w:rsidTr="006C5904">
        <w:tc>
          <w:tcPr>
            <w:tcW w:w="3803" w:type="dxa"/>
          </w:tcPr>
          <w:p w14:paraId="629CD38C" w14:textId="77777777" w:rsidR="00853714" w:rsidRDefault="00853714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</w:p>
        </w:tc>
        <w:tc>
          <w:tcPr>
            <w:tcW w:w="7925" w:type="dxa"/>
          </w:tcPr>
          <w:p w14:paraId="356C9314" w14:textId="77777777" w:rsidR="00853714" w:rsidRDefault="00853714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</w:p>
        </w:tc>
      </w:tr>
      <w:tr w:rsidR="00853714" w14:paraId="0F90CBF7" w14:textId="77777777" w:rsidTr="006C5904">
        <w:tc>
          <w:tcPr>
            <w:tcW w:w="3803" w:type="dxa"/>
          </w:tcPr>
          <w:p w14:paraId="0EB2E14F" w14:textId="77777777" w:rsidR="00853714" w:rsidRDefault="00853714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</w:p>
        </w:tc>
        <w:tc>
          <w:tcPr>
            <w:tcW w:w="7925" w:type="dxa"/>
          </w:tcPr>
          <w:p w14:paraId="7F7A3D5B" w14:textId="77777777" w:rsidR="00853714" w:rsidRDefault="00853714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</w:p>
        </w:tc>
      </w:tr>
      <w:tr w:rsidR="00853714" w14:paraId="23E3B9FE" w14:textId="77777777" w:rsidTr="006C5904">
        <w:tc>
          <w:tcPr>
            <w:tcW w:w="3803" w:type="dxa"/>
          </w:tcPr>
          <w:p w14:paraId="40ED789B" w14:textId="77777777" w:rsidR="00853714" w:rsidRDefault="00853714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</w:p>
        </w:tc>
        <w:tc>
          <w:tcPr>
            <w:tcW w:w="7925" w:type="dxa"/>
          </w:tcPr>
          <w:p w14:paraId="71389CC9" w14:textId="77777777" w:rsidR="00853714" w:rsidRDefault="00853714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</w:p>
        </w:tc>
      </w:tr>
      <w:tr w:rsidR="00853714" w14:paraId="241616F8" w14:textId="77777777" w:rsidTr="006C5904">
        <w:tc>
          <w:tcPr>
            <w:tcW w:w="3803" w:type="dxa"/>
          </w:tcPr>
          <w:p w14:paraId="7262F932" w14:textId="77777777" w:rsidR="00853714" w:rsidRDefault="00853714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</w:p>
        </w:tc>
        <w:tc>
          <w:tcPr>
            <w:tcW w:w="7925" w:type="dxa"/>
          </w:tcPr>
          <w:p w14:paraId="59FEEEA5" w14:textId="77777777" w:rsidR="00853714" w:rsidRDefault="00853714" w:rsidP="00853714">
            <w:pPr>
              <w:tabs>
                <w:tab w:val="left" w:pos="1681"/>
              </w:tabs>
              <w:spacing w:before="29" w:after="91"/>
              <w:rPr>
                <w:lang w:val="es-US"/>
              </w:rPr>
            </w:pPr>
          </w:p>
        </w:tc>
      </w:tr>
    </w:tbl>
    <w:p w14:paraId="2ECC4FD6" w14:textId="77777777" w:rsidR="00853714" w:rsidRPr="00A60C30" w:rsidRDefault="00853714" w:rsidP="00853714">
      <w:pPr>
        <w:tabs>
          <w:tab w:val="left" w:pos="1681"/>
        </w:tabs>
        <w:spacing w:before="29" w:after="91"/>
        <w:ind w:left="242"/>
        <w:rPr>
          <w:lang w:val="es-US"/>
        </w:rPr>
      </w:pPr>
    </w:p>
    <w:sectPr w:rsidR="00853714" w:rsidRPr="00A60C30" w:rsidSect="005844F2">
      <w:pgSz w:w="13460" w:h="15840"/>
      <w:pgMar w:top="280" w:right="880" w:bottom="54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846"/>
    <w:multiLevelType w:val="hybridMultilevel"/>
    <w:tmpl w:val="1B28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08B6"/>
    <w:multiLevelType w:val="hybridMultilevel"/>
    <w:tmpl w:val="BB787708"/>
    <w:lvl w:ilvl="0" w:tplc="EB5E340E">
      <w:start w:val="1"/>
      <w:numFmt w:val="decimal"/>
      <w:lvlText w:val="%1"/>
      <w:lvlJc w:val="left"/>
      <w:pPr>
        <w:ind w:left="140" w:hanging="167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66845CF2">
      <w:numFmt w:val="bullet"/>
      <w:lvlText w:val="•"/>
      <w:lvlJc w:val="left"/>
      <w:pPr>
        <w:ind w:left="1324" w:hanging="167"/>
      </w:pPr>
      <w:rPr>
        <w:rFonts w:hint="default"/>
      </w:rPr>
    </w:lvl>
    <w:lvl w:ilvl="2" w:tplc="33081A30">
      <w:numFmt w:val="bullet"/>
      <w:lvlText w:val="•"/>
      <w:lvlJc w:val="left"/>
      <w:pPr>
        <w:ind w:left="2508" w:hanging="167"/>
      </w:pPr>
      <w:rPr>
        <w:rFonts w:hint="default"/>
      </w:rPr>
    </w:lvl>
    <w:lvl w:ilvl="3" w:tplc="03E6E248">
      <w:numFmt w:val="bullet"/>
      <w:lvlText w:val="•"/>
      <w:lvlJc w:val="left"/>
      <w:pPr>
        <w:ind w:left="3692" w:hanging="167"/>
      </w:pPr>
      <w:rPr>
        <w:rFonts w:hint="default"/>
      </w:rPr>
    </w:lvl>
    <w:lvl w:ilvl="4" w:tplc="6EA068A4">
      <w:numFmt w:val="bullet"/>
      <w:lvlText w:val="•"/>
      <w:lvlJc w:val="left"/>
      <w:pPr>
        <w:ind w:left="4876" w:hanging="167"/>
      </w:pPr>
      <w:rPr>
        <w:rFonts w:hint="default"/>
      </w:rPr>
    </w:lvl>
    <w:lvl w:ilvl="5" w:tplc="B3102376">
      <w:numFmt w:val="bullet"/>
      <w:lvlText w:val="•"/>
      <w:lvlJc w:val="left"/>
      <w:pPr>
        <w:ind w:left="6060" w:hanging="167"/>
      </w:pPr>
      <w:rPr>
        <w:rFonts w:hint="default"/>
      </w:rPr>
    </w:lvl>
    <w:lvl w:ilvl="6" w:tplc="CF382832">
      <w:numFmt w:val="bullet"/>
      <w:lvlText w:val="•"/>
      <w:lvlJc w:val="left"/>
      <w:pPr>
        <w:ind w:left="7244" w:hanging="167"/>
      </w:pPr>
      <w:rPr>
        <w:rFonts w:hint="default"/>
      </w:rPr>
    </w:lvl>
    <w:lvl w:ilvl="7" w:tplc="829E6022">
      <w:numFmt w:val="bullet"/>
      <w:lvlText w:val="•"/>
      <w:lvlJc w:val="left"/>
      <w:pPr>
        <w:ind w:left="8428" w:hanging="167"/>
      </w:pPr>
      <w:rPr>
        <w:rFonts w:hint="default"/>
      </w:rPr>
    </w:lvl>
    <w:lvl w:ilvl="8" w:tplc="86C01260">
      <w:numFmt w:val="bullet"/>
      <w:lvlText w:val="•"/>
      <w:lvlJc w:val="left"/>
      <w:pPr>
        <w:ind w:left="9612" w:hanging="167"/>
      </w:pPr>
      <w:rPr>
        <w:rFonts w:hint="default"/>
      </w:rPr>
    </w:lvl>
  </w:abstractNum>
  <w:abstractNum w:abstractNumId="2" w15:restartNumberingAfterBreak="0">
    <w:nsid w:val="1BF123F8"/>
    <w:multiLevelType w:val="hybridMultilevel"/>
    <w:tmpl w:val="239A378E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5E1503AB"/>
    <w:multiLevelType w:val="multilevel"/>
    <w:tmpl w:val="A7C833D6"/>
    <w:lvl w:ilvl="0">
      <w:start w:val="1"/>
      <w:numFmt w:val="bullet"/>
      <w:lvlText w:val=""/>
      <w:lvlJc w:val="left"/>
      <w:pPr>
        <w:tabs>
          <w:tab w:val="num" w:pos="1924"/>
        </w:tabs>
        <w:ind w:left="19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644"/>
        </w:tabs>
        <w:ind w:left="2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84"/>
        </w:tabs>
        <w:ind w:left="40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04"/>
        </w:tabs>
        <w:ind w:left="48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244"/>
        </w:tabs>
        <w:ind w:left="62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64"/>
        </w:tabs>
        <w:ind w:left="69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84"/>
        </w:tabs>
        <w:ind w:left="7684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0A"/>
    <w:rsid w:val="00026E42"/>
    <w:rsid w:val="00034EF3"/>
    <w:rsid w:val="0021462C"/>
    <w:rsid w:val="002A60E2"/>
    <w:rsid w:val="005665C2"/>
    <w:rsid w:val="005844F2"/>
    <w:rsid w:val="00585852"/>
    <w:rsid w:val="005C13CF"/>
    <w:rsid w:val="00656418"/>
    <w:rsid w:val="006C5904"/>
    <w:rsid w:val="006F356D"/>
    <w:rsid w:val="007929DD"/>
    <w:rsid w:val="00853714"/>
    <w:rsid w:val="008A5941"/>
    <w:rsid w:val="00A52B95"/>
    <w:rsid w:val="00A60C30"/>
    <w:rsid w:val="00A902C0"/>
    <w:rsid w:val="00D4360A"/>
    <w:rsid w:val="00D5484D"/>
    <w:rsid w:val="00D56589"/>
    <w:rsid w:val="00F077CF"/>
    <w:rsid w:val="00F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E74C"/>
  <w15:chartTrackingRefBased/>
  <w15:docId w15:val="{A15F13F8-F756-450A-8ECB-333A273B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E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6E4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A60C30"/>
    <w:pPr>
      <w:widowControl w:val="0"/>
      <w:autoSpaceDE w:val="0"/>
      <w:autoSpaceDN w:val="0"/>
      <w:spacing w:after="0" w:line="240" w:lineRule="auto"/>
      <w:ind w:left="409"/>
    </w:pPr>
    <w:rPr>
      <w:rFonts w:ascii="Arial" w:eastAsia="Arial" w:hAnsi="Arial" w:cs="Arial"/>
      <w:sz w:val="18"/>
      <w:szCs w:val="18"/>
      <w:lang w:val="es-US"/>
    </w:rPr>
  </w:style>
  <w:style w:type="character" w:customStyle="1" w:styleId="BodyTextChar">
    <w:name w:val="Body Text Char"/>
    <w:basedOn w:val="DefaultParagraphFont"/>
    <w:link w:val="BodyText"/>
    <w:uiPriority w:val="1"/>
    <w:rsid w:val="00A60C30"/>
    <w:rPr>
      <w:rFonts w:ascii="Arial" w:eastAsia="Arial" w:hAnsi="Arial" w:cs="Arial"/>
      <w:sz w:val="18"/>
      <w:szCs w:val="18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4D"/>
    <w:rPr>
      <w:rFonts w:ascii="Segoe UI" w:hAnsi="Segoe UI" w:cs="Segoe UI"/>
      <w:sz w:val="18"/>
      <w:szCs w:val="18"/>
    </w:rPr>
  </w:style>
  <w:style w:type="paragraph" w:customStyle="1" w:styleId="AcrossLocked">
    <w:name w:val="Across_Locked"/>
    <w:basedOn w:val="Normal"/>
    <w:qFormat/>
    <w:rsid w:val="00656418"/>
    <w:pPr>
      <w:spacing w:after="0" w:line="240" w:lineRule="auto"/>
    </w:pPr>
    <w:rPr>
      <w:lang w:eastAsia="zh-TW" w:bidi="hi-IN"/>
    </w:rPr>
  </w:style>
  <w:style w:type="character" w:styleId="Hyperlink">
    <w:name w:val="Hyperlink"/>
    <w:basedOn w:val="DefaultParagraphFont"/>
    <w:uiPriority w:val="99"/>
    <w:semiHidden/>
    <w:unhideWhenUsed/>
    <w:rsid w:val="006F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dlinkresourc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2787</Characters>
  <Application>Microsoft Office Word</Application>
  <DocSecurity>0</DocSecurity>
  <Lines>121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Sanda</dc:creator>
  <cp:keywords/>
  <dc:description/>
  <cp:lastModifiedBy>Patricia Sanda</cp:lastModifiedBy>
  <cp:revision>2</cp:revision>
  <dcterms:created xsi:type="dcterms:W3CDTF">2021-04-16T23:45:00Z</dcterms:created>
  <dcterms:modified xsi:type="dcterms:W3CDTF">2021-04-16T23:45:00Z</dcterms:modified>
</cp:coreProperties>
</file>